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417"/>
        <w:gridCol w:w="1412"/>
      </w:tblGrid>
      <w:tr w:rsidR="00193DB5" w:rsidTr="003D57C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807702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единицу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в рублях</w:t>
            </w:r>
          </w:p>
        </w:tc>
      </w:tr>
      <w:tr w:rsidR="00193DB5" w:rsidTr="003D57CB"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(ученическая). (Набор по закреплению изучаемых тем по предметным областям основного общего образования).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80 583,33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241 749,99</w:t>
            </w:r>
          </w:p>
        </w:tc>
      </w:tr>
      <w:tr w:rsidR="00193DB5" w:rsidTr="003D57CB"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(ученическая). (Набор по закреплению изучаемых тем по предметным областям основного общего образования).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80 583,33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241 749,99</w:t>
            </w:r>
          </w:p>
        </w:tc>
      </w:tr>
      <w:tr w:rsidR="00193DB5" w:rsidTr="003D57CB"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(ученическая). (Набор по закреплению изучаемых тем по предметным областям основного общего образования).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80 583,33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241 749,99</w:t>
            </w:r>
          </w:p>
        </w:tc>
      </w:tr>
      <w:tr w:rsidR="00193DB5" w:rsidTr="003D57CB"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копир). (Многофункциональное устройство).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16683,33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16 683,33</w:t>
            </w:r>
          </w:p>
        </w:tc>
      </w:tr>
      <w:tr w:rsidR="00193DB5" w:rsidTr="003D57CB"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193DB5" w:rsidRDefault="00193DB5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0A4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74 704,22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670D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224 112,66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1 170,09</w:t>
            </w:r>
          </w:p>
        </w:tc>
      </w:tr>
      <w:tr w:rsidR="00193DB5" w:rsidTr="003D57CB">
        <w:trPr>
          <w:trHeight w:val="645"/>
        </w:trPr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роботов. (Набор для конструирования промышленных робототехнических систем)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174 533,33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174 533,33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B5" w:rsidTr="003D57CB">
        <w:trPr>
          <w:trHeight w:val="645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Четырёхосевой учебный робот-манипулятор с модульными сменными насадками. (Робот-манипулятор учебный).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303 015,00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303 015,00</w:t>
            </w:r>
          </w:p>
        </w:tc>
      </w:tr>
      <w:tr w:rsidR="00193DB5" w:rsidTr="003D57CB">
        <w:trPr>
          <w:trHeight w:val="972"/>
        </w:trPr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механике, мехатронике и робототехнике. (Учебный набор программируемых робототехнических платформ).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119 166,67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119 166,67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B5" w:rsidTr="003D57CB">
        <w:tc>
          <w:tcPr>
            <w:tcW w:w="5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датчиков. (Расширенный робототехнический набор).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B5" w:rsidRDefault="00193D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37 666,67</w:t>
            </w: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37 666,67</w:t>
            </w:r>
          </w:p>
        </w:tc>
      </w:tr>
      <w:tr w:rsidR="00193DB5" w:rsidTr="003D57CB">
        <w:trPr>
          <w:trHeight w:val="64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B5" w:rsidRDefault="00193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B5" w:rsidRDefault="00193DB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B5" w:rsidRDefault="00193DB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B5" w:rsidRDefault="00193DB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4FE">
              <w:rPr>
                <w:rFonts w:ascii="Times New Roman" w:hAnsi="Times New Roman" w:cs="Times New Roman"/>
                <w:sz w:val="24"/>
                <w:szCs w:val="24"/>
              </w:rPr>
              <w:t> 601 597,72</w:t>
            </w:r>
          </w:p>
        </w:tc>
      </w:tr>
      <w:bookmarkEnd w:id="0"/>
    </w:tbl>
    <w:p w:rsidR="00193DB5" w:rsidRDefault="00193DB5" w:rsidP="00193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DB5" w:rsidSect="00DA5F4D">
      <w:pgSz w:w="11906" w:h="16838"/>
      <w:pgMar w:top="1134" w:right="850" w:bottom="1134" w:left="1701" w:header="62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4E29"/>
    <w:multiLevelType w:val="multilevel"/>
    <w:tmpl w:val="6CB4AA46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555" w:hanging="55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53695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D6"/>
    <w:rsid w:val="000A41F7"/>
    <w:rsid w:val="000E542C"/>
    <w:rsid w:val="001836C1"/>
    <w:rsid w:val="00193DB5"/>
    <w:rsid w:val="003C3E06"/>
    <w:rsid w:val="003D57CB"/>
    <w:rsid w:val="004C64FE"/>
    <w:rsid w:val="00670D2A"/>
    <w:rsid w:val="00741FA2"/>
    <w:rsid w:val="007C7C42"/>
    <w:rsid w:val="007E6C87"/>
    <w:rsid w:val="009779D6"/>
    <w:rsid w:val="00AF55CB"/>
    <w:rsid w:val="00DA5F4D"/>
    <w:rsid w:val="00F6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4777-2A13-1D41-ABBB-E1DC1808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Сироменко</dc:creator>
  <cp:lastModifiedBy>Чери Мари</cp:lastModifiedBy>
  <cp:revision>2</cp:revision>
  <cp:lastPrinted>2022-07-28T03:36:00Z</cp:lastPrinted>
  <dcterms:created xsi:type="dcterms:W3CDTF">2022-08-06T04:42:00Z</dcterms:created>
  <dcterms:modified xsi:type="dcterms:W3CDTF">2022-08-06T04:42:00Z</dcterms:modified>
</cp:coreProperties>
</file>